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E7" w:rsidRPr="006669E7" w:rsidRDefault="006669E7" w:rsidP="006669E7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Source Han Sans CN Regular" w:hAnsi="Times New Roman" w:cs="Lohit Devanagari"/>
          <w:b/>
          <w:color w:val="FF0000"/>
          <w:kern w:val="3"/>
          <w:sz w:val="32"/>
          <w:szCs w:val="32"/>
          <w:lang w:eastAsia="ru-RU"/>
        </w:rPr>
      </w:pPr>
      <w:bookmarkStart w:id="0" w:name="_GoBack"/>
      <w:r w:rsidRPr="006669E7">
        <w:rPr>
          <w:rFonts w:ascii="Times New Roman" w:eastAsia="Source Han Sans CN Regular" w:hAnsi="Times New Roman" w:cs="Lohit Devanagari"/>
          <w:b/>
          <w:color w:val="FF0000"/>
          <w:kern w:val="3"/>
          <w:sz w:val="32"/>
          <w:szCs w:val="32"/>
          <w:lang w:eastAsia="ru-RU"/>
        </w:rPr>
        <w:t xml:space="preserve">«Внимание родителям!»: о необходимости усиления </w:t>
      </w:r>
      <w:proofErr w:type="gramStart"/>
      <w:r w:rsidRPr="006669E7">
        <w:rPr>
          <w:rFonts w:ascii="Times New Roman" w:eastAsia="Source Han Sans CN Regular" w:hAnsi="Times New Roman" w:cs="Lohit Devanagari"/>
          <w:b/>
          <w:color w:val="FF0000"/>
          <w:kern w:val="3"/>
          <w:sz w:val="32"/>
          <w:szCs w:val="32"/>
          <w:lang w:eastAsia="ru-RU"/>
        </w:rPr>
        <w:t>контроля за</w:t>
      </w:r>
      <w:proofErr w:type="gramEnd"/>
      <w:r w:rsidRPr="006669E7">
        <w:rPr>
          <w:rFonts w:ascii="Times New Roman" w:eastAsia="Source Han Sans CN Regular" w:hAnsi="Times New Roman" w:cs="Lohit Devanagari"/>
          <w:b/>
          <w:color w:val="FF0000"/>
          <w:kern w:val="3"/>
          <w:sz w:val="32"/>
          <w:szCs w:val="32"/>
          <w:lang w:eastAsia="ru-RU"/>
        </w:rPr>
        <w:t xml:space="preserve"> времяпровождением детей</w:t>
      </w:r>
    </w:p>
    <w:p w:rsidR="006669E7" w:rsidRPr="006669E7" w:rsidRDefault="006669E7" w:rsidP="006669E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ource Han Sans CN Regular" w:hAnsi="Times New Roman" w:cs="Lohit Devanagari"/>
          <w:b/>
          <w:color w:val="FF0000"/>
          <w:kern w:val="3"/>
          <w:sz w:val="32"/>
          <w:szCs w:val="32"/>
          <w:lang w:eastAsia="ru-RU"/>
        </w:rPr>
      </w:pPr>
    </w:p>
    <w:bookmarkEnd w:id="0"/>
    <w:p w:rsidR="006669E7" w:rsidRPr="006669E7" w:rsidRDefault="006669E7" w:rsidP="006669E7">
      <w:pPr>
        <w:widowControl w:val="0"/>
        <w:suppressAutoHyphens/>
        <w:autoSpaceDN w:val="0"/>
        <w:spacing w:after="0" w:line="240" w:lineRule="auto"/>
        <w:jc w:val="both"/>
        <w:rPr>
          <w:rFonts w:ascii="Open Sans" w:eastAsia="Source Han Sans CN Regular" w:hAnsi="Open Sans" w:cs="Lohit Devanagari"/>
          <w:color w:val="333333"/>
          <w:kern w:val="3"/>
          <w:sz w:val="21"/>
          <w:szCs w:val="24"/>
          <w:lang w:eastAsia="ru-RU"/>
        </w:rPr>
      </w:pPr>
      <w:r w:rsidRPr="006669E7">
        <w:rPr>
          <w:rFonts w:ascii="Open Sans" w:eastAsia="Source Han Sans CN Regular" w:hAnsi="Open Sans" w:cs="Lohit Devanagari"/>
          <w:color w:val="333333"/>
          <w:kern w:val="3"/>
          <w:sz w:val="21"/>
          <w:szCs w:val="24"/>
          <w:lang w:eastAsia="ru-RU"/>
        </w:rPr>
        <w:tab/>
      </w:r>
      <w:r w:rsidRPr="006669E7">
        <w:rPr>
          <w:rFonts w:ascii="Times New Roman" w:eastAsia="Source Han Sans CN Regular" w:hAnsi="Times New Roman" w:cs="Lohit Devanagari"/>
          <w:color w:val="333333"/>
          <w:kern w:val="3"/>
          <w:sz w:val="26"/>
          <w:szCs w:val="26"/>
          <w:lang w:eastAsia="ru-RU"/>
        </w:rPr>
        <w:t xml:space="preserve">Уважаемые родители! </w:t>
      </w:r>
      <w:proofErr w:type="gramStart"/>
      <w:r w:rsidRPr="006669E7">
        <w:rPr>
          <w:rFonts w:ascii="Times New Roman" w:eastAsia="Source Han Sans CN Regular" w:hAnsi="Times New Roman" w:cs="Lohit Devanagari"/>
          <w:color w:val="333333"/>
          <w:kern w:val="3"/>
          <w:sz w:val="26"/>
          <w:szCs w:val="26"/>
          <w:lang w:eastAsia="ru-RU"/>
        </w:rPr>
        <w:t xml:space="preserve">Отдел надзорной деятельности и профилактической работы по г. Ессентуки и Предгорному муниципальному округу управления надзорной деятельности и профилактической работы Главного управления МЧС России по Ставропольскому краю в целях предупреждения </w:t>
      </w:r>
      <w:proofErr w:type="spellStart"/>
      <w:r w:rsidRPr="006669E7">
        <w:rPr>
          <w:rFonts w:ascii="Times New Roman" w:eastAsia="Source Han Sans CN Regular" w:hAnsi="Times New Roman" w:cs="Lohit Devanagari"/>
          <w:color w:val="333333"/>
          <w:kern w:val="3"/>
          <w:sz w:val="26"/>
          <w:szCs w:val="26"/>
          <w:lang w:eastAsia="ru-RU"/>
        </w:rPr>
        <w:t>травмирования</w:t>
      </w:r>
      <w:proofErr w:type="spellEnd"/>
      <w:r w:rsidRPr="006669E7">
        <w:rPr>
          <w:rFonts w:ascii="Times New Roman" w:eastAsia="Source Han Sans CN Regular" w:hAnsi="Times New Roman" w:cs="Lohit Devanagari"/>
          <w:color w:val="333333"/>
          <w:kern w:val="3"/>
          <w:sz w:val="26"/>
          <w:szCs w:val="26"/>
          <w:lang w:eastAsia="ru-RU"/>
        </w:rPr>
        <w:t xml:space="preserve"> детей на пожарах обращает ваше внимание, в том числе от воздействия опасных факторов пожара, на необходимость обеспечения контроля свободного время провождения несовершеннолетних детей, принять исчерпывающие меры по организации их полезной</w:t>
      </w:r>
      <w:proofErr w:type="gramEnd"/>
      <w:r w:rsidRPr="006669E7">
        <w:rPr>
          <w:rFonts w:ascii="Times New Roman" w:eastAsia="Source Han Sans CN Regular" w:hAnsi="Times New Roman" w:cs="Lohit Devanagari"/>
          <w:color w:val="333333"/>
          <w:kern w:val="3"/>
          <w:sz w:val="26"/>
          <w:szCs w:val="26"/>
          <w:lang w:eastAsia="ru-RU"/>
        </w:rPr>
        <w:t xml:space="preserve"> занятости. Отсутствие должного родительского контроля может стать причиной, способствующей чрезвычайному происшествию с участием несовершеннолетних.</w:t>
      </w:r>
    </w:p>
    <w:p w:rsidR="006669E7" w:rsidRPr="006669E7" w:rsidRDefault="006669E7" w:rsidP="006669E7">
      <w:pPr>
        <w:suppressAutoHyphens/>
        <w:autoSpaceDN w:val="0"/>
        <w:spacing w:after="150" w:line="240" w:lineRule="auto"/>
        <w:jc w:val="both"/>
        <w:rPr>
          <w:rFonts w:ascii="Times New Roman" w:eastAsia="Source Han Sans CN Regular" w:hAnsi="Times New Roman" w:cs="Lohit Devanagari"/>
          <w:color w:val="333333"/>
          <w:kern w:val="3"/>
          <w:sz w:val="26"/>
          <w:szCs w:val="26"/>
          <w:lang w:eastAsia="ru-RU"/>
        </w:rPr>
      </w:pPr>
      <w:r w:rsidRPr="006669E7">
        <w:rPr>
          <w:rFonts w:ascii="Times New Roman" w:eastAsia="Source Han Sans CN Regular" w:hAnsi="Times New Roman" w:cs="Lohit Devanagari"/>
          <w:color w:val="333333"/>
          <w:kern w:val="3"/>
          <w:sz w:val="26"/>
          <w:szCs w:val="26"/>
          <w:lang w:eastAsia="ru-RU"/>
        </w:rPr>
        <w:t>Соблюдение простых правил помогут избежать негативных последствий:</w:t>
      </w:r>
    </w:p>
    <w:p w:rsidR="006669E7" w:rsidRPr="006669E7" w:rsidRDefault="006669E7" w:rsidP="006669E7">
      <w:pPr>
        <w:suppressAutoHyphens/>
        <w:autoSpaceDN w:val="0"/>
        <w:spacing w:after="0" w:line="240" w:lineRule="auto"/>
        <w:jc w:val="both"/>
        <w:rPr>
          <w:rFonts w:ascii="Times New Roman" w:eastAsia="Source Han Sans CN Regular" w:hAnsi="Times New Roman" w:cs="Lohit Devanagari"/>
          <w:color w:val="333333"/>
          <w:kern w:val="3"/>
          <w:sz w:val="26"/>
          <w:szCs w:val="26"/>
          <w:lang w:eastAsia="ru-RU"/>
        </w:rPr>
      </w:pPr>
      <w:r w:rsidRPr="006669E7">
        <w:rPr>
          <w:rFonts w:ascii="Times New Roman" w:eastAsia="Source Han Sans CN Regular" w:hAnsi="Times New Roman" w:cs="Lohit Devanagari"/>
          <w:color w:val="333333"/>
          <w:kern w:val="3"/>
          <w:sz w:val="26"/>
          <w:szCs w:val="26"/>
          <w:lang w:eastAsia="ru-RU"/>
        </w:rPr>
        <w:t>- контролируйте время провождение несовершеннолетних детей;</w:t>
      </w:r>
    </w:p>
    <w:p w:rsidR="006669E7" w:rsidRPr="006669E7" w:rsidRDefault="006669E7" w:rsidP="006669E7">
      <w:pPr>
        <w:suppressAutoHyphens/>
        <w:autoSpaceDN w:val="0"/>
        <w:spacing w:after="0" w:line="240" w:lineRule="auto"/>
        <w:jc w:val="both"/>
        <w:rPr>
          <w:rFonts w:ascii="Times New Roman" w:eastAsia="Source Han Sans CN Regular" w:hAnsi="Times New Roman" w:cs="Lohit Devanagari"/>
          <w:color w:val="333333"/>
          <w:kern w:val="3"/>
          <w:sz w:val="26"/>
          <w:szCs w:val="26"/>
          <w:lang w:eastAsia="ru-RU"/>
        </w:rPr>
      </w:pPr>
      <w:r w:rsidRPr="006669E7">
        <w:rPr>
          <w:rFonts w:ascii="Times New Roman" w:eastAsia="Source Han Sans CN Regular" w:hAnsi="Times New Roman" w:cs="Lohit Devanagari"/>
          <w:color w:val="333333"/>
          <w:kern w:val="3"/>
          <w:sz w:val="26"/>
          <w:szCs w:val="26"/>
          <w:lang w:eastAsia="ru-RU"/>
        </w:rPr>
        <w:t>- планируйте и организовывайте досуг несовершеннолетних, больше общайтесь со своими детьми;</w:t>
      </w:r>
      <w:r w:rsidRPr="006669E7">
        <w:rPr>
          <w:rFonts w:ascii="Times New Roman" w:eastAsia="Source Han Sans CN Regular" w:hAnsi="Times New Roman" w:cs="Lohit Devanagari"/>
          <w:color w:val="333333"/>
          <w:kern w:val="3"/>
          <w:sz w:val="26"/>
          <w:szCs w:val="26"/>
          <w:lang w:eastAsia="ru-RU"/>
        </w:rPr>
        <w:br/>
        <w:t>- располагайте информацией о местонахождении ребенка в течение дня;</w:t>
      </w:r>
    </w:p>
    <w:p w:rsidR="006669E7" w:rsidRPr="006669E7" w:rsidRDefault="006669E7" w:rsidP="006669E7">
      <w:pPr>
        <w:suppressAutoHyphens/>
        <w:autoSpaceDN w:val="0"/>
        <w:spacing w:after="0" w:line="240" w:lineRule="auto"/>
        <w:jc w:val="both"/>
        <w:rPr>
          <w:rFonts w:ascii="Times New Roman" w:eastAsia="Source Han Sans CN Regular" w:hAnsi="Times New Roman" w:cs="Lohit Devanagari"/>
          <w:color w:val="333333"/>
          <w:kern w:val="3"/>
          <w:sz w:val="26"/>
          <w:szCs w:val="26"/>
          <w:lang w:eastAsia="ru-RU"/>
        </w:rPr>
      </w:pPr>
      <w:r w:rsidRPr="006669E7">
        <w:rPr>
          <w:rFonts w:ascii="Times New Roman" w:eastAsia="Source Han Sans CN Regular" w:hAnsi="Times New Roman" w:cs="Lohit Devanagari"/>
          <w:color w:val="333333"/>
          <w:kern w:val="3"/>
          <w:sz w:val="26"/>
          <w:szCs w:val="26"/>
          <w:lang w:eastAsia="ru-RU"/>
        </w:rPr>
        <w:t>- обращайте внимание на окружение ребенка, уточните адреса и телефоны друзей;</w:t>
      </w:r>
    </w:p>
    <w:p w:rsidR="006669E7" w:rsidRPr="006669E7" w:rsidRDefault="006669E7" w:rsidP="006669E7">
      <w:pPr>
        <w:suppressAutoHyphens/>
        <w:autoSpaceDN w:val="0"/>
        <w:spacing w:after="0" w:line="240" w:lineRule="auto"/>
        <w:jc w:val="both"/>
        <w:rPr>
          <w:rFonts w:ascii="Times New Roman" w:eastAsia="Source Han Sans CN Regular" w:hAnsi="Times New Roman" w:cs="Lohit Devanagari"/>
          <w:color w:val="333333"/>
          <w:kern w:val="3"/>
          <w:sz w:val="26"/>
          <w:szCs w:val="24"/>
          <w:lang w:eastAsia="ru-RU"/>
        </w:rPr>
      </w:pPr>
      <w:r w:rsidRPr="006669E7">
        <w:rPr>
          <w:rFonts w:ascii="Times New Roman" w:eastAsia="Source Han Sans CN Regular" w:hAnsi="Times New Roman" w:cs="Lohit Devanagari"/>
          <w:color w:val="333333"/>
          <w:kern w:val="3"/>
          <w:sz w:val="26"/>
          <w:szCs w:val="26"/>
          <w:lang w:eastAsia="ru-RU"/>
        </w:rPr>
        <w:t xml:space="preserve">- </w:t>
      </w:r>
      <w:r w:rsidRPr="006669E7">
        <w:rPr>
          <w:rFonts w:ascii="Times New Roman" w:eastAsia="Source Han Sans CN Regular" w:hAnsi="Times New Roman" w:cs="Lohit Devanagari"/>
          <w:color w:val="212121"/>
          <w:kern w:val="3"/>
          <w:sz w:val="26"/>
          <w:szCs w:val="26"/>
          <w:lang w:eastAsia="ru-RU"/>
        </w:rPr>
        <w:t>научите детей личной безопасности;</w:t>
      </w:r>
    </w:p>
    <w:p w:rsidR="006669E7" w:rsidRPr="006669E7" w:rsidRDefault="006669E7" w:rsidP="006669E7">
      <w:pPr>
        <w:suppressAutoHyphens/>
        <w:autoSpaceDN w:val="0"/>
        <w:spacing w:after="0" w:line="240" w:lineRule="auto"/>
        <w:jc w:val="both"/>
        <w:rPr>
          <w:rFonts w:ascii="Times New Roman" w:eastAsia="Source Han Sans CN Regular" w:hAnsi="Times New Roman" w:cs="Lohit Devanagari"/>
          <w:color w:val="212121"/>
          <w:kern w:val="3"/>
          <w:sz w:val="26"/>
          <w:szCs w:val="26"/>
          <w:lang w:eastAsia="ru-RU"/>
        </w:rPr>
      </w:pPr>
      <w:r w:rsidRPr="006669E7">
        <w:rPr>
          <w:rFonts w:ascii="Times New Roman" w:eastAsia="Source Han Sans CN Regular" w:hAnsi="Times New Roman" w:cs="Lohit Devanagari"/>
          <w:color w:val="212121"/>
          <w:kern w:val="3"/>
          <w:sz w:val="26"/>
          <w:szCs w:val="26"/>
          <w:lang w:eastAsia="ru-RU"/>
        </w:rPr>
        <w:t>- проведите с детьми индивидуальные беседы, объяснив важные правила, соблюдение которых поможет сохранить жизнь.</w:t>
      </w:r>
    </w:p>
    <w:p w:rsidR="006669E7" w:rsidRPr="006669E7" w:rsidRDefault="006669E7" w:rsidP="006669E7">
      <w:pPr>
        <w:suppressAutoHyphens/>
        <w:autoSpaceDN w:val="0"/>
        <w:spacing w:after="150" w:line="240" w:lineRule="auto"/>
        <w:jc w:val="both"/>
        <w:rPr>
          <w:rFonts w:ascii="Times New Roman" w:eastAsia="Source Han Sans CN Regular" w:hAnsi="Times New Roman" w:cs="Lohit Devanagari"/>
          <w:color w:val="333333"/>
          <w:kern w:val="3"/>
          <w:sz w:val="26"/>
          <w:szCs w:val="26"/>
          <w:lang w:eastAsia="ru-RU"/>
        </w:rPr>
      </w:pPr>
      <w:r w:rsidRPr="006669E7">
        <w:rPr>
          <w:rFonts w:ascii="Times New Roman" w:eastAsia="Source Han Sans CN Regular" w:hAnsi="Times New Roman" w:cs="Lohit Devanagari"/>
          <w:color w:val="333333"/>
          <w:kern w:val="3"/>
          <w:sz w:val="26"/>
          <w:szCs w:val="26"/>
          <w:lang w:eastAsia="ru-RU"/>
        </w:rPr>
        <w:tab/>
        <w:t>За невыполнение или ненадлежащее исполнение родителями своих обязанностей в законодательстве установлены виды ответственности: административная; гражданская; согласно семейному законодательству; уголовная.</w:t>
      </w:r>
    </w:p>
    <w:p w:rsidR="006669E7" w:rsidRPr="006669E7" w:rsidRDefault="006669E7" w:rsidP="006669E7">
      <w:pPr>
        <w:suppressAutoHyphens/>
        <w:autoSpaceDN w:val="0"/>
        <w:spacing w:after="150" w:line="240" w:lineRule="auto"/>
        <w:jc w:val="center"/>
        <w:rPr>
          <w:rFonts w:ascii="Times New Roman" w:eastAsia="Source Han Sans CN Regular" w:hAnsi="Times New Roman" w:cs="Lohit Devanagari"/>
          <w:b/>
          <w:bCs/>
          <w:color w:val="333333"/>
          <w:kern w:val="3"/>
          <w:sz w:val="26"/>
          <w:szCs w:val="26"/>
          <w:lang w:eastAsia="ru-RU"/>
        </w:rPr>
      </w:pPr>
      <w:r w:rsidRPr="006669E7">
        <w:rPr>
          <w:rFonts w:ascii="Times New Roman" w:eastAsia="Source Han Sans CN Regular" w:hAnsi="Times New Roman" w:cs="Lohit Devanagari"/>
          <w:b/>
          <w:bCs/>
          <w:color w:val="333333"/>
          <w:kern w:val="3"/>
          <w:sz w:val="26"/>
          <w:szCs w:val="26"/>
          <w:lang w:eastAsia="ru-RU"/>
        </w:rPr>
        <w:t>Берегите своих детей, не оставляйте их без присмотра!</w:t>
      </w:r>
    </w:p>
    <w:p w:rsidR="006669E7" w:rsidRPr="006669E7" w:rsidRDefault="006669E7" w:rsidP="006669E7">
      <w:pPr>
        <w:suppressAutoHyphens/>
        <w:autoSpaceDN w:val="0"/>
        <w:spacing w:after="0" w:line="240" w:lineRule="auto"/>
        <w:jc w:val="center"/>
        <w:rPr>
          <w:rFonts w:ascii="Times New Roman" w:eastAsia="Source Han Sans CN Regular" w:hAnsi="Times New Roman" w:cs="Lohit Devanagari"/>
          <w:color w:val="333333"/>
          <w:kern w:val="3"/>
          <w:sz w:val="26"/>
          <w:szCs w:val="26"/>
          <w:lang w:eastAsia="ru-RU"/>
        </w:rPr>
      </w:pPr>
      <w:r w:rsidRPr="006669E7">
        <w:rPr>
          <w:rFonts w:ascii="Times New Roman" w:eastAsia="Source Han Sans CN Regular" w:hAnsi="Times New Roman" w:cs="Lohit Devanagari"/>
          <w:color w:val="333333"/>
          <w:kern w:val="3"/>
          <w:sz w:val="26"/>
          <w:szCs w:val="26"/>
          <w:lang w:eastAsia="ru-RU"/>
        </w:rPr>
        <w:t>Отдел надзорной деятельности и профилактической работы</w:t>
      </w:r>
    </w:p>
    <w:p w:rsidR="006669E7" w:rsidRPr="006669E7" w:rsidRDefault="006669E7" w:rsidP="006669E7">
      <w:pPr>
        <w:suppressAutoHyphens/>
        <w:autoSpaceDN w:val="0"/>
        <w:spacing w:after="0" w:line="240" w:lineRule="auto"/>
        <w:jc w:val="center"/>
        <w:rPr>
          <w:rFonts w:ascii="Times New Roman" w:eastAsia="Source Han Sans CN Regular" w:hAnsi="Times New Roman" w:cs="Lohit Devanagari"/>
          <w:color w:val="333333"/>
          <w:kern w:val="3"/>
          <w:sz w:val="26"/>
          <w:szCs w:val="26"/>
          <w:lang w:eastAsia="ru-RU"/>
        </w:rPr>
      </w:pPr>
      <w:r w:rsidRPr="006669E7">
        <w:rPr>
          <w:rFonts w:ascii="Times New Roman" w:eastAsia="Source Han Sans CN Regular" w:hAnsi="Times New Roman" w:cs="Lohit Devanagari"/>
          <w:color w:val="333333"/>
          <w:kern w:val="3"/>
          <w:sz w:val="26"/>
          <w:szCs w:val="26"/>
          <w:lang w:eastAsia="ru-RU"/>
        </w:rPr>
        <w:t>по г. Ессентуки и Предгорному муниципальному округу</w:t>
      </w:r>
    </w:p>
    <w:p w:rsidR="006669E7" w:rsidRPr="006669E7" w:rsidRDefault="006669E7" w:rsidP="006669E7">
      <w:pPr>
        <w:suppressAutoHyphens/>
        <w:autoSpaceDN w:val="0"/>
        <w:spacing w:after="0" w:line="240" w:lineRule="auto"/>
        <w:jc w:val="center"/>
        <w:rPr>
          <w:rFonts w:ascii="Times New Roman" w:eastAsia="Source Han Sans CN Regular" w:hAnsi="Times New Roman" w:cs="Lohit Devanagari"/>
          <w:color w:val="333333"/>
          <w:kern w:val="3"/>
          <w:sz w:val="26"/>
          <w:szCs w:val="26"/>
          <w:lang w:eastAsia="ru-RU"/>
        </w:rPr>
      </w:pPr>
      <w:r w:rsidRPr="006669E7">
        <w:rPr>
          <w:rFonts w:ascii="Times New Roman" w:eastAsia="Source Han Sans CN Regular" w:hAnsi="Times New Roman" w:cs="Lohit Devanagari"/>
          <w:color w:val="333333"/>
          <w:kern w:val="3"/>
          <w:sz w:val="26"/>
          <w:szCs w:val="26"/>
          <w:lang w:eastAsia="ru-RU"/>
        </w:rPr>
        <w:t>управления надзорной деятельности и профилактической</w:t>
      </w:r>
    </w:p>
    <w:p w:rsidR="006669E7" w:rsidRPr="006669E7" w:rsidRDefault="006669E7" w:rsidP="006669E7">
      <w:pPr>
        <w:suppressAutoHyphens/>
        <w:autoSpaceDN w:val="0"/>
        <w:spacing w:after="0" w:line="240" w:lineRule="auto"/>
        <w:jc w:val="center"/>
        <w:rPr>
          <w:rFonts w:ascii="Times New Roman" w:eastAsia="Source Han Sans CN Regular" w:hAnsi="Times New Roman" w:cs="Lohit Devanagari"/>
          <w:color w:val="333333"/>
          <w:kern w:val="3"/>
          <w:sz w:val="26"/>
          <w:szCs w:val="26"/>
          <w:lang w:eastAsia="ru-RU"/>
        </w:rPr>
      </w:pPr>
      <w:r w:rsidRPr="006669E7">
        <w:rPr>
          <w:rFonts w:ascii="Times New Roman" w:eastAsia="Source Han Sans CN Regular" w:hAnsi="Times New Roman" w:cs="Lohit Devanagari"/>
          <w:color w:val="333333"/>
          <w:kern w:val="3"/>
          <w:sz w:val="26"/>
          <w:szCs w:val="26"/>
          <w:lang w:eastAsia="ru-RU"/>
        </w:rPr>
        <w:t>работы Главного управления МЧС России</w:t>
      </w:r>
    </w:p>
    <w:p w:rsidR="006669E7" w:rsidRPr="006669E7" w:rsidRDefault="006669E7" w:rsidP="006669E7">
      <w:pPr>
        <w:suppressAutoHyphens/>
        <w:autoSpaceDN w:val="0"/>
        <w:spacing w:after="0" w:line="240" w:lineRule="auto"/>
        <w:jc w:val="center"/>
        <w:rPr>
          <w:rFonts w:ascii="Times New Roman" w:eastAsia="Source Han Sans CN Regular" w:hAnsi="Times New Roman" w:cs="Lohit Devanagari"/>
          <w:color w:val="333333"/>
          <w:kern w:val="3"/>
          <w:sz w:val="26"/>
          <w:szCs w:val="26"/>
          <w:lang w:eastAsia="ru-RU"/>
        </w:rPr>
      </w:pPr>
      <w:r w:rsidRPr="006669E7">
        <w:rPr>
          <w:rFonts w:ascii="Times New Roman" w:eastAsia="Source Han Sans CN Regular" w:hAnsi="Times New Roman" w:cs="Lohit Devanagari"/>
          <w:color w:val="333333"/>
          <w:kern w:val="3"/>
          <w:sz w:val="26"/>
          <w:szCs w:val="26"/>
          <w:lang w:eastAsia="ru-RU"/>
        </w:rPr>
        <w:t>по Ставропольскому краю</w:t>
      </w:r>
    </w:p>
    <w:p w:rsidR="00E31F2A" w:rsidRDefault="006669E7" w:rsidP="006669E7">
      <w:pPr>
        <w:jc w:val="center"/>
      </w:pPr>
    </w:p>
    <w:sectPr w:rsidR="00E31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E7"/>
    <w:rsid w:val="006669E7"/>
    <w:rsid w:val="00A53053"/>
    <w:rsid w:val="00CB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5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Елана</dc:creator>
  <cp:lastModifiedBy>Елана</cp:lastModifiedBy>
  <cp:revision>2</cp:revision>
  <dcterms:created xsi:type="dcterms:W3CDTF">2024-01-31T12:30:00Z</dcterms:created>
  <dcterms:modified xsi:type="dcterms:W3CDTF">2024-01-31T12:30:00Z</dcterms:modified>
</cp:coreProperties>
</file>